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FB7E7" w14:textId="77777777" w:rsidR="00C54871" w:rsidRPr="00C71344" w:rsidRDefault="00C54871" w:rsidP="00C71344">
      <w:pPr>
        <w:spacing w:line="360" w:lineRule="auto"/>
        <w:rPr>
          <w:rFonts w:ascii="Times New Roman" w:hAnsi="Times New Roman" w:cs="Times New Roman"/>
          <w:lang w:val="en-US"/>
        </w:rPr>
      </w:pPr>
      <w:r w:rsidRPr="00C71344">
        <w:rPr>
          <w:rFonts w:ascii="Times New Roman" w:hAnsi="Times New Roman" w:cs="Times New Roman"/>
          <w:b/>
          <w:bCs/>
          <w:lang w:val="en-US"/>
        </w:rPr>
        <w:t>MANUSCRIPT CATEGORY:</w:t>
      </w:r>
      <w:r w:rsidRPr="00C71344">
        <w:rPr>
          <w:rFonts w:ascii="Times New Roman" w:hAnsi="Times New Roman" w:cs="Times New Roman"/>
          <w:lang w:val="en-US"/>
        </w:rPr>
        <w:t xml:space="preserve"> [Please write the category you have chosen in </w:t>
      </w:r>
      <w:proofErr w:type="spellStart"/>
      <w:r w:rsidRPr="00C71344">
        <w:rPr>
          <w:rFonts w:ascii="Times New Roman" w:hAnsi="Times New Roman" w:cs="Times New Roman"/>
          <w:lang w:val="en-US"/>
        </w:rPr>
        <w:t>ScholarOne</w:t>
      </w:r>
      <w:proofErr w:type="spellEnd"/>
      <w:r w:rsidRPr="00C71344">
        <w:rPr>
          <w:rFonts w:ascii="Times New Roman" w:hAnsi="Times New Roman" w:cs="Times New Roman"/>
          <w:lang w:val="en-US"/>
        </w:rPr>
        <w:t>]</w:t>
      </w:r>
    </w:p>
    <w:p w14:paraId="10EEE845" w14:textId="77777777" w:rsidR="00C54871" w:rsidRPr="00C71344" w:rsidRDefault="00C54871" w:rsidP="00C71344">
      <w:pPr>
        <w:spacing w:line="360" w:lineRule="auto"/>
        <w:rPr>
          <w:rFonts w:ascii="Times New Roman" w:hAnsi="Times New Roman" w:cs="Times New Roman"/>
          <w:lang w:val="en-US"/>
        </w:rPr>
      </w:pPr>
      <w:r w:rsidRPr="00C71344">
        <w:rPr>
          <w:rFonts w:ascii="Times New Roman" w:hAnsi="Times New Roman" w:cs="Times New Roman"/>
          <w:b/>
          <w:bCs/>
          <w:lang w:val="en-US"/>
        </w:rPr>
        <w:t>Manuscript Title:</w:t>
      </w:r>
      <w:r w:rsidRPr="00C71344">
        <w:rPr>
          <w:rFonts w:ascii="Times New Roman" w:hAnsi="Times New Roman" w:cs="Times New Roman"/>
          <w:lang w:val="en-US"/>
        </w:rPr>
        <w:t xml:space="preserve"> [Please write the manuscript title here]</w:t>
      </w:r>
    </w:p>
    <w:p w14:paraId="38516041" w14:textId="77777777" w:rsidR="00C54871" w:rsidRPr="00C71344" w:rsidRDefault="00C54871" w:rsidP="00C71344">
      <w:pPr>
        <w:spacing w:line="360" w:lineRule="auto"/>
        <w:rPr>
          <w:rFonts w:ascii="Times New Roman" w:hAnsi="Times New Roman" w:cs="Times New Roman"/>
          <w:lang w:val="en-US"/>
        </w:rPr>
      </w:pPr>
      <w:r w:rsidRPr="00C71344">
        <w:rPr>
          <w:rFonts w:ascii="Times New Roman" w:hAnsi="Times New Roman" w:cs="Times New Roman"/>
          <w:b/>
          <w:bCs/>
          <w:lang w:val="en-US"/>
        </w:rPr>
        <w:t>Running Title:</w:t>
      </w:r>
      <w:r w:rsidRPr="00C71344">
        <w:rPr>
          <w:rFonts w:ascii="Times New Roman" w:hAnsi="Times New Roman" w:cs="Times New Roman"/>
          <w:lang w:val="en-US"/>
        </w:rPr>
        <w:t xml:space="preserve"> [Please write the running title here]</w:t>
      </w:r>
    </w:p>
    <w:p w14:paraId="7364D495" w14:textId="77777777" w:rsidR="00C71344" w:rsidRPr="00C71344" w:rsidRDefault="00C71344" w:rsidP="00C71344">
      <w:pPr>
        <w:spacing w:line="360" w:lineRule="auto"/>
        <w:rPr>
          <w:rFonts w:ascii="Times New Roman" w:hAnsi="Times New Roman" w:cs="Times New Roman"/>
          <w:lang w:val="en-US"/>
        </w:rPr>
      </w:pPr>
    </w:p>
    <w:p w14:paraId="24E67881" w14:textId="4C525F66" w:rsidR="00C54871" w:rsidRPr="00C71344" w:rsidRDefault="00C54871" w:rsidP="00C71344">
      <w:pPr>
        <w:spacing w:line="360" w:lineRule="auto"/>
        <w:jc w:val="center"/>
        <w:rPr>
          <w:rFonts w:ascii="Times New Roman" w:hAnsi="Times New Roman" w:cs="Times New Roman"/>
          <w:b/>
          <w:bCs/>
          <w:sz w:val="22"/>
          <w:szCs w:val="22"/>
          <w:lang w:val="en-US"/>
        </w:rPr>
      </w:pPr>
      <w:r w:rsidRPr="00C71344">
        <w:rPr>
          <w:rFonts w:ascii="Times New Roman" w:hAnsi="Times New Roman" w:cs="Times New Roman"/>
          <w:b/>
          <w:bCs/>
          <w:sz w:val="22"/>
          <w:szCs w:val="22"/>
          <w:lang w:val="en-US"/>
        </w:rPr>
        <w:t>ABSTRACT</w:t>
      </w:r>
    </w:p>
    <w:p w14:paraId="38A9AD01"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An abstract should be submitted with all submissions except for Letters to the Editor. The abstract of Original Articles should be structured with subheadings (Background/Aims, Materials and Methods, Results, and Conclusion). The Background section should provide brief background information about the topic, identify gaps in the existing literature, and clearly state the study's objectives. The Methods section should outline the study design, inclusion and exclusion criteria, sampling techniques, subject categorization, and outcome measures. The Results section should present the dropout rate and results of the primary and more important secondary outcome measures, including numerical data and statistical significance. Finally, the Conclusion section should convey the study's take-home message, address the hypothesis stated in the Background section, and discuss the study's implications. (250 words max.)</w:t>
      </w:r>
    </w:p>
    <w:p w14:paraId="605EC56B" w14:textId="77777777" w:rsidR="00C54871" w:rsidRPr="00C71344" w:rsidRDefault="00C54871" w:rsidP="00C71344">
      <w:pPr>
        <w:spacing w:line="360" w:lineRule="auto"/>
        <w:ind w:firstLine="708"/>
        <w:rPr>
          <w:rFonts w:ascii="Times New Roman" w:hAnsi="Times New Roman" w:cs="Times New Roman"/>
          <w:sz w:val="22"/>
          <w:szCs w:val="22"/>
          <w:lang w:val="en-US"/>
        </w:rPr>
      </w:pPr>
      <w:r w:rsidRPr="00C71344">
        <w:rPr>
          <w:rFonts w:ascii="Times New Roman" w:hAnsi="Times New Roman" w:cs="Times New Roman"/>
          <w:b/>
          <w:bCs/>
          <w:sz w:val="22"/>
          <w:szCs w:val="22"/>
          <w:lang w:val="en-US"/>
        </w:rPr>
        <w:t>Keywords</w:t>
      </w:r>
      <w:r w:rsidRPr="00C71344">
        <w:rPr>
          <w:rFonts w:ascii="Times New Roman" w:hAnsi="Times New Roman" w:cs="Times New Roman"/>
          <w:sz w:val="22"/>
          <w:szCs w:val="22"/>
          <w:lang w:val="en-US"/>
        </w:rPr>
        <w:t>— lorem, ipsum, template</w:t>
      </w:r>
    </w:p>
    <w:p w14:paraId="2EC893B5" w14:textId="77777777" w:rsidR="00C54871" w:rsidRPr="00C71344" w:rsidRDefault="00C54871" w:rsidP="00C71344">
      <w:pPr>
        <w:spacing w:line="360" w:lineRule="auto"/>
        <w:rPr>
          <w:rFonts w:ascii="Times New Roman" w:hAnsi="Times New Roman" w:cs="Times New Roman"/>
          <w:sz w:val="22"/>
          <w:szCs w:val="22"/>
          <w:lang w:val="en-US"/>
        </w:rPr>
      </w:pPr>
    </w:p>
    <w:p w14:paraId="5FD74791" w14:textId="77777777" w:rsidR="00C54871" w:rsidRPr="00C71344" w:rsidRDefault="00C54871" w:rsidP="00C71344">
      <w:pPr>
        <w:spacing w:line="360" w:lineRule="auto"/>
        <w:jc w:val="center"/>
        <w:rPr>
          <w:rFonts w:ascii="Times New Roman" w:hAnsi="Times New Roman" w:cs="Times New Roman"/>
          <w:b/>
          <w:bCs/>
          <w:sz w:val="22"/>
          <w:szCs w:val="22"/>
          <w:lang w:val="en-US"/>
        </w:rPr>
      </w:pPr>
      <w:r w:rsidRPr="00C71344">
        <w:rPr>
          <w:rFonts w:ascii="Times New Roman" w:hAnsi="Times New Roman" w:cs="Times New Roman"/>
          <w:b/>
          <w:bCs/>
          <w:sz w:val="22"/>
          <w:szCs w:val="22"/>
          <w:lang w:val="en-US"/>
        </w:rPr>
        <w:t>MAIN POINTS</w:t>
      </w:r>
    </w:p>
    <w:p w14:paraId="60E16415" w14:textId="5A2BA823"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w:t>
      </w:r>
      <w:r w:rsidR="00C71344">
        <w:rPr>
          <w:rFonts w:ascii="Times New Roman" w:hAnsi="Times New Roman" w:cs="Times New Roman"/>
          <w:sz w:val="22"/>
          <w:szCs w:val="22"/>
          <w:lang w:val="en-US"/>
        </w:rPr>
        <w:t xml:space="preserve"> </w:t>
      </w:r>
      <w:r w:rsidRPr="00C71344">
        <w:rPr>
          <w:rFonts w:ascii="Times New Roman" w:hAnsi="Times New Roman" w:cs="Times New Roman"/>
          <w:sz w:val="22"/>
          <w:szCs w:val="22"/>
          <w:lang w:val="en-US"/>
        </w:rPr>
        <w:t>Original Articles and Review Articles should be accompanied by 3 to 5 “main points.”</w:t>
      </w:r>
    </w:p>
    <w:p w14:paraId="41C974BC" w14:textId="0076CF0C"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w:t>
      </w:r>
      <w:r w:rsidR="00C71344">
        <w:rPr>
          <w:rFonts w:ascii="Times New Roman" w:hAnsi="Times New Roman" w:cs="Times New Roman"/>
          <w:sz w:val="22"/>
          <w:szCs w:val="22"/>
          <w:lang w:val="en-US"/>
        </w:rPr>
        <w:t xml:space="preserve"> </w:t>
      </w:r>
      <w:r w:rsidRPr="00C71344">
        <w:rPr>
          <w:rFonts w:ascii="Times New Roman" w:hAnsi="Times New Roman" w:cs="Times New Roman"/>
          <w:sz w:val="22"/>
          <w:szCs w:val="22"/>
          <w:lang w:val="en-US"/>
        </w:rPr>
        <w:t xml:space="preserve">The main points should be structured as a list and should be written in a clear and straightforward manner. </w:t>
      </w:r>
    </w:p>
    <w:p w14:paraId="714124A2" w14:textId="6B275F3F" w:rsidR="00C71344"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w:t>
      </w:r>
      <w:r w:rsidR="00C71344">
        <w:rPr>
          <w:rFonts w:ascii="Times New Roman" w:hAnsi="Times New Roman" w:cs="Times New Roman"/>
          <w:sz w:val="22"/>
          <w:szCs w:val="22"/>
          <w:lang w:val="en-US"/>
        </w:rPr>
        <w:t xml:space="preserve"> </w:t>
      </w:r>
      <w:r w:rsidRPr="00C71344">
        <w:rPr>
          <w:rFonts w:ascii="Times New Roman" w:hAnsi="Times New Roman" w:cs="Times New Roman"/>
          <w:sz w:val="22"/>
          <w:szCs w:val="22"/>
          <w:lang w:val="en-US"/>
        </w:rPr>
        <w:t>Since the main points are intended for experts and specialists in the field, they should be written in plain language that is easy to understand. You may see further examples in previously published articles:  https://www.turkjgastroenterol.org/en/archive-1710</w:t>
      </w:r>
    </w:p>
    <w:p w14:paraId="403C4381" w14:textId="77777777" w:rsidR="00C54871" w:rsidRPr="00C71344" w:rsidRDefault="00C54871" w:rsidP="00C71344">
      <w:pPr>
        <w:pStyle w:val="Balk1"/>
        <w:rPr>
          <w:rFonts w:ascii="Times New Roman" w:hAnsi="Times New Roman" w:cs="Times New Roman"/>
          <w:b/>
          <w:bCs/>
          <w:color w:val="000000" w:themeColor="text1"/>
          <w:sz w:val="28"/>
          <w:szCs w:val="28"/>
          <w:lang w:val="en-US"/>
        </w:rPr>
      </w:pPr>
      <w:r w:rsidRPr="00C71344">
        <w:rPr>
          <w:rFonts w:ascii="Times New Roman" w:hAnsi="Times New Roman" w:cs="Times New Roman"/>
          <w:b/>
          <w:bCs/>
          <w:color w:val="000000" w:themeColor="text1"/>
          <w:sz w:val="28"/>
          <w:szCs w:val="28"/>
          <w:lang w:val="en-US"/>
        </w:rPr>
        <w:t>INTRODUCTION</w:t>
      </w:r>
    </w:p>
    <w:p w14:paraId="62F673EF"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This is the start of the body text of your paper. This section should provide brief background information about the topic, identify gaps in the existing literature, and clearly state the study's objectives. The body text is one column, written in 12 pt. Times New Roman, and justified (meaning that the text is spaced in a way that makes the right edge line up neatly). All the appropriate formatting is automatically applied in this template. If anything goes wrong, you can reapply it using the “styles” section in Word.</w:t>
      </w:r>
    </w:p>
    <w:p w14:paraId="23CA7EB4" w14:textId="5FC85ED1" w:rsidR="00C54871" w:rsidRPr="00C71344" w:rsidRDefault="00C54871" w:rsidP="00C71344">
      <w:pPr>
        <w:pStyle w:val="Balk2"/>
        <w:rPr>
          <w:rFonts w:ascii="Times New Roman" w:hAnsi="Times New Roman" w:cs="Times New Roman"/>
          <w:b/>
          <w:bCs/>
          <w:color w:val="000000" w:themeColor="text1"/>
          <w:sz w:val="24"/>
          <w:szCs w:val="24"/>
          <w:lang w:val="en-US"/>
        </w:rPr>
      </w:pPr>
      <w:r w:rsidRPr="00C71344">
        <w:rPr>
          <w:rFonts w:ascii="Times New Roman" w:hAnsi="Times New Roman" w:cs="Times New Roman"/>
          <w:b/>
          <w:bCs/>
          <w:color w:val="000000" w:themeColor="text1"/>
          <w:sz w:val="24"/>
          <w:szCs w:val="24"/>
          <w:lang w:val="en-US"/>
        </w:rPr>
        <w:t xml:space="preserve">This </w:t>
      </w:r>
      <w:r w:rsidR="00C71344" w:rsidRPr="00C71344">
        <w:rPr>
          <w:rFonts w:ascii="Times New Roman" w:hAnsi="Times New Roman" w:cs="Times New Roman"/>
          <w:b/>
          <w:bCs/>
          <w:color w:val="000000" w:themeColor="text1"/>
          <w:sz w:val="24"/>
          <w:szCs w:val="24"/>
          <w:lang w:val="en-US"/>
        </w:rPr>
        <w:t>i</w:t>
      </w:r>
      <w:r w:rsidRPr="00C71344">
        <w:rPr>
          <w:rFonts w:ascii="Times New Roman" w:hAnsi="Times New Roman" w:cs="Times New Roman"/>
          <w:b/>
          <w:bCs/>
          <w:color w:val="000000" w:themeColor="text1"/>
          <w:sz w:val="24"/>
          <w:szCs w:val="24"/>
          <w:lang w:val="en-US"/>
        </w:rPr>
        <w:t xml:space="preserve">s a Level 2 Heading </w:t>
      </w:r>
    </w:p>
    <w:p w14:paraId="2A6B81EE" w14:textId="07180B22"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Use level 1 headings first, then level 2 headings if you need further divisions inside tho</w:t>
      </w:r>
      <w:r w:rsidR="00C71344">
        <w:rPr>
          <w:rFonts w:ascii="Times New Roman" w:hAnsi="Times New Roman" w:cs="Times New Roman"/>
          <w:sz w:val="22"/>
          <w:szCs w:val="22"/>
          <w:lang w:val="en-US"/>
        </w:rPr>
        <w:t xml:space="preserve">se. </w:t>
      </w:r>
      <w:r w:rsidRPr="00C71344">
        <w:rPr>
          <w:rFonts w:ascii="Times New Roman" w:hAnsi="Times New Roman" w:cs="Times New Roman"/>
          <w:sz w:val="22"/>
          <w:szCs w:val="22"/>
          <w:lang w:val="en-US"/>
        </w:rPr>
        <w:t xml:space="preserve">Don’t use a level of heading unless there will be at least two headings of that level. You don’t have to number them yourself, just make sure the right heading style is applied to each one. Level 1 and 2 headings (as well as the paper title) should be written with title case capitalization. Original Articles should have the following headings: Introduction, Materials and Methods, Results and Discussion. If the article is not </w:t>
      </w:r>
      <w:r w:rsidRPr="00C71344">
        <w:rPr>
          <w:rFonts w:ascii="Times New Roman" w:hAnsi="Times New Roman" w:cs="Times New Roman"/>
          <w:sz w:val="22"/>
          <w:szCs w:val="22"/>
          <w:lang w:val="en-US"/>
        </w:rPr>
        <w:lastRenderedPageBreak/>
        <w:t>an Original Article, please amend to the level of headings rather than the headings titles and check ‘Instructions to Authors’: https://www.turkjgastroenterol.org/en/instructions-to-authors-1016</w:t>
      </w:r>
    </w:p>
    <w:p w14:paraId="79644653" w14:textId="77777777" w:rsidR="00C54871" w:rsidRPr="00C71344" w:rsidRDefault="00C54871" w:rsidP="00C71344">
      <w:pPr>
        <w:spacing w:line="360" w:lineRule="auto"/>
        <w:rPr>
          <w:rFonts w:ascii="Times New Roman" w:hAnsi="Times New Roman" w:cs="Times New Roman"/>
          <w:sz w:val="22"/>
          <w:szCs w:val="22"/>
          <w:lang w:val="en-US"/>
        </w:rPr>
      </w:pPr>
    </w:p>
    <w:p w14:paraId="16EAC734" w14:textId="77777777" w:rsidR="00C54871" w:rsidRPr="00C71344" w:rsidRDefault="00C54871" w:rsidP="00C71344">
      <w:pPr>
        <w:pStyle w:val="Balk1"/>
        <w:rPr>
          <w:rFonts w:ascii="Times New Roman" w:hAnsi="Times New Roman" w:cs="Times New Roman"/>
          <w:b/>
          <w:bCs/>
          <w:color w:val="000000" w:themeColor="text1"/>
          <w:sz w:val="28"/>
          <w:szCs w:val="28"/>
          <w:lang w:val="en-US"/>
        </w:rPr>
      </w:pPr>
      <w:r w:rsidRPr="00C71344">
        <w:rPr>
          <w:rFonts w:ascii="Times New Roman" w:hAnsi="Times New Roman" w:cs="Times New Roman"/>
          <w:b/>
          <w:bCs/>
          <w:color w:val="000000" w:themeColor="text1"/>
          <w:sz w:val="28"/>
          <w:szCs w:val="28"/>
          <w:lang w:val="en-US"/>
        </w:rPr>
        <w:t>MATERIALS AND METHODS</w:t>
      </w:r>
    </w:p>
    <w:p w14:paraId="47E8E2B1" w14:textId="77777777" w:rsidR="00C54871"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 xml:space="preserve">This section should outline the study design, inclusion and exclusion criteria, sampling techniques, subject categorization, and outcome measures. </w:t>
      </w:r>
    </w:p>
    <w:p w14:paraId="39ADA6A3" w14:textId="77777777" w:rsidR="00C71344" w:rsidRPr="00C71344" w:rsidRDefault="00C71344" w:rsidP="00C71344">
      <w:pPr>
        <w:spacing w:line="360" w:lineRule="auto"/>
        <w:jc w:val="both"/>
        <w:rPr>
          <w:rFonts w:ascii="Times New Roman" w:hAnsi="Times New Roman" w:cs="Times New Roman"/>
          <w:sz w:val="22"/>
          <w:szCs w:val="22"/>
          <w:lang w:val="en-US"/>
        </w:rPr>
      </w:pPr>
    </w:p>
    <w:p w14:paraId="4C4D811C"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 xml:space="preserve">Ethics Approval Statement and Informed Consent should be provided within this section. </w:t>
      </w:r>
    </w:p>
    <w:p w14:paraId="545EDCB9"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 xml:space="preserve">For example: Ethical committee approval was received from the Ethics Committee of University of XXX [The institution name should be blinded] (Approval no: XXX, Date: XXX) [Approval no and date should be stated. If the number includes institution name, it should be blinded]. Written informed consent was obtained from the patients who agreed to take part in the study. </w:t>
      </w:r>
    </w:p>
    <w:p w14:paraId="56467EF8"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If there is no ethics committee approval or informed consent, please explain the reason.</w:t>
      </w:r>
    </w:p>
    <w:p w14:paraId="6981E129" w14:textId="58B2789E" w:rsidR="00C54871" w:rsidRPr="00C71344" w:rsidRDefault="00C54871" w:rsidP="00C71344">
      <w:pPr>
        <w:pStyle w:val="Balk2"/>
        <w:rPr>
          <w:rFonts w:ascii="Times New Roman" w:hAnsi="Times New Roman" w:cs="Times New Roman"/>
          <w:b/>
          <w:bCs/>
          <w:color w:val="000000" w:themeColor="text1"/>
          <w:sz w:val="24"/>
          <w:szCs w:val="24"/>
          <w:lang w:val="en-US"/>
        </w:rPr>
      </w:pPr>
      <w:r w:rsidRPr="00C71344">
        <w:rPr>
          <w:rFonts w:ascii="Times New Roman" w:hAnsi="Times New Roman" w:cs="Times New Roman"/>
          <w:b/>
          <w:bCs/>
          <w:color w:val="000000" w:themeColor="text1"/>
          <w:sz w:val="24"/>
          <w:szCs w:val="24"/>
          <w:lang w:val="en-US"/>
        </w:rPr>
        <w:t xml:space="preserve">This </w:t>
      </w:r>
      <w:r w:rsidR="00C71344" w:rsidRPr="00C71344">
        <w:rPr>
          <w:rFonts w:ascii="Times New Roman" w:hAnsi="Times New Roman" w:cs="Times New Roman"/>
          <w:b/>
          <w:bCs/>
          <w:color w:val="000000" w:themeColor="text1"/>
          <w:sz w:val="24"/>
          <w:szCs w:val="24"/>
          <w:lang w:val="en-US"/>
        </w:rPr>
        <w:t>i</w:t>
      </w:r>
      <w:r w:rsidRPr="00C71344">
        <w:rPr>
          <w:rFonts w:ascii="Times New Roman" w:hAnsi="Times New Roman" w:cs="Times New Roman"/>
          <w:b/>
          <w:bCs/>
          <w:color w:val="000000" w:themeColor="text1"/>
          <w:sz w:val="24"/>
          <w:szCs w:val="24"/>
          <w:lang w:val="en-US"/>
        </w:rPr>
        <w:t>s a Level 2 Heading (i.e. Statistical Analysis)</w:t>
      </w:r>
    </w:p>
    <w:p w14:paraId="36A7BF68"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Information on statistical analyses should be provided with a separate subheading under the Materials and Methods section and the statistical software that was used during the process must be specified.</w:t>
      </w:r>
    </w:p>
    <w:p w14:paraId="5C66C6A1" w14:textId="77777777" w:rsidR="00C54871" w:rsidRPr="00C71344" w:rsidRDefault="00C54871" w:rsidP="00C71344">
      <w:pPr>
        <w:spacing w:line="360" w:lineRule="auto"/>
        <w:rPr>
          <w:rFonts w:ascii="Times New Roman" w:hAnsi="Times New Roman" w:cs="Times New Roman"/>
          <w:sz w:val="22"/>
          <w:szCs w:val="22"/>
          <w:lang w:val="en-US"/>
        </w:rPr>
      </w:pPr>
    </w:p>
    <w:p w14:paraId="6DDF0420" w14:textId="77777777" w:rsidR="00C54871" w:rsidRPr="00C71344" w:rsidRDefault="00C54871" w:rsidP="00C71344">
      <w:pPr>
        <w:pStyle w:val="Balk1"/>
        <w:rPr>
          <w:rFonts w:ascii="Times New Roman" w:hAnsi="Times New Roman" w:cs="Times New Roman"/>
          <w:b/>
          <w:bCs/>
          <w:color w:val="000000" w:themeColor="text1"/>
          <w:sz w:val="28"/>
          <w:szCs w:val="28"/>
          <w:lang w:val="en-US"/>
        </w:rPr>
      </w:pPr>
      <w:r w:rsidRPr="00C71344">
        <w:rPr>
          <w:rFonts w:ascii="Times New Roman" w:hAnsi="Times New Roman" w:cs="Times New Roman"/>
          <w:b/>
          <w:bCs/>
          <w:color w:val="000000" w:themeColor="text1"/>
          <w:sz w:val="28"/>
          <w:szCs w:val="28"/>
          <w:lang w:val="en-US"/>
        </w:rPr>
        <w:t>RESULTS</w:t>
      </w:r>
    </w:p>
    <w:p w14:paraId="1FAE2036" w14:textId="77777777" w:rsidR="00C54871" w:rsidRPr="00C71344" w:rsidRDefault="00C54871" w:rsidP="00C71344">
      <w:pPr>
        <w:spacing w:line="360" w:lineRule="auto"/>
        <w:rPr>
          <w:rFonts w:ascii="Times New Roman" w:hAnsi="Times New Roman" w:cs="Times New Roman"/>
          <w:sz w:val="22"/>
          <w:szCs w:val="22"/>
          <w:lang w:val="en-US"/>
        </w:rPr>
      </w:pPr>
      <w:r w:rsidRPr="00C71344">
        <w:rPr>
          <w:rFonts w:ascii="Times New Roman" w:hAnsi="Times New Roman" w:cs="Times New Roman"/>
          <w:sz w:val="22"/>
          <w:szCs w:val="22"/>
          <w:lang w:val="en-US"/>
        </w:rPr>
        <w:t>The Results section should present the dropout rate and results of the primary and more important secondary outcome measures, including numerical data and statistical significance.</w:t>
      </w:r>
    </w:p>
    <w:p w14:paraId="76167056" w14:textId="77777777" w:rsidR="00C54871" w:rsidRDefault="00C54871" w:rsidP="00C71344">
      <w:pPr>
        <w:spacing w:line="360" w:lineRule="auto"/>
        <w:rPr>
          <w:rFonts w:ascii="Times New Roman" w:hAnsi="Times New Roman" w:cs="Times New Roman"/>
          <w:sz w:val="22"/>
          <w:szCs w:val="22"/>
          <w:lang w:val="en-US"/>
        </w:rPr>
      </w:pPr>
    </w:p>
    <w:p w14:paraId="276D02DA" w14:textId="1601C51A" w:rsidR="00C71344" w:rsidRPr="00C71344" w:rsidRDefault="00C71344" w:rsidP="00C71344">
      <w:pPr>
        <w:pStyle w:val="Balk1"/>
        <w:rPr>
          <w:rFonts w:ascii="Times New Roman" w:hAnsi="Times New Roman" w:cs="Times New Roman"/>
          <w:b/>
          <w:bCs/>
          <w:color w:val="000000" w:themeColor="text1"/>
          <w:sz w:val="28"/>
          <w:szCs w:val="28"/>
          <w:lang w:val="en-US"/>
        </w:rPr>
      </w:pPr>
      <w:r w:rsidRPr="00C71344">
        <w:rPr>
          <w:rFonts w:ascii="Times New Roman" w:hAnsi="Times New Roman" w:cs="Times New Roman"/>
          <w:b/>
          <w:bCs/>
          <w:color w:val="000000" w:themeColor="text1"/>
          <w:sz w:val="28"/>
          <w:szCs w:val="28"/>
          <w:lang w:val="en-US"/>
        </w:rPr>
        <w:t>DISCUSSION</w:t>
      </w:r>
    </w:p>
    <w:p w14:paraId="20A84F11" w14:textId="77777777" w:rsidR="00C54871" w:rsidRPr="00C71344" w:rsidRDefault="00C54871" w:rsidP="00C71344">
      <w:pPr>
        <w:spacing w:line="360" w:lineRule="auto"/>
        <w:rPr>
          <w:rFonts w:ascii="Times New Roman" w:hAnsi="Times New Roman" w:cs="Times New Roman"/>
          <w:sz w:val="22"/>
          <w:szCs w:val="22"/>
          <w:lang w:val="en-US"/>
        </w:rPr>
      </w:pPr>
      <w:r w:rsidRPr="00C71344">
        <w:rPr>
          <w:rFonts w:ascii="Times New Roman" w:hAnsi="Times New Roman" w:cs="Times New Roman"/>
          <w:sz w:val="22"/>
          <w:szCs w:val="22"/>
          <w:lang w:val="en-US"/>
        </w:rPr>
        <w:t>This section should convey the study's take-home message, address the hypothesis stated in the Background section, and discuss the study's implications.</w:t>
      </w:r>
    </w:p>
    <w:p w14:paraId="73EE0142" w14:textId="77777777" w:rsidR="00C54871" w:rsidRPr="00C71344" w:rsidRDefault="00C54871" w:rsidP="00C71344">
      <w:pPr>
        <w:spacing w:line="360" w:lineRule="auto"/>
        <w:rPr>
          <w:rFonts w:ascii="Times New Roman" w:hAnsi="Times New Roman" w:cs="Times New Roman"/>
          <w:sz w:val="22"/>
          <w:szCs w:val="22"/>
          <w:lang w:val="en-US"/>
        </w:rPr>
      </w:pPr>
    </w:p>
    <w:p w14:paraId="0CB34920" w14:textId="77777777" w:rsidR="00C54871" w:rsidRPr="00C71344" w:rsidRDefault="00C54871" w:rsidP="00C71344">
      <w:pPr>
        <w:spacing w:line="360" w:lineRule="auto"/>
        <w:rPr>
          <w:rFonts w:ascii="Times New Roman" w:hAnsi="Times New Roman" w:cs="Times New Roman"/>
          <w:sz w:val="22"/>
          <w:szCs w:val="22"/>
          <w:lang w:val="en-US"/>
        </w:rPr>
      </w:pPr>
    </w:p>
    <w:p w14:paraId="6C8B8491" w14:textId="77777777" w:rsidR="00C54871" w:rsidRPr="00C71344" w:rsidRDefault="00C54871" w:rsidP="00C71344">
      <w:pPr>
        <w:spacing w:line="360" w:lineRule="auto"/>
        <w:rPr>
          <w:rFonts w:ascii="Times New Roman" w:hAnsi="Times New Roman" w:cs="Times New Roman"/>
          <w:sz w:val="22"/>
          <w:szCs w:val="22"/>
          <w:lang w:val="en-US"/>
        </w:rPr>
      </w:pPr>
    </w:p>
    <w:p w14:paraId="3F69A00B" w14:textId="77777777" w:rsidR="00C54871" w:rsidRPr="00C71344" w:rsidRDefault="00C54871" w:rsidP="00C71344">
      <w:pPr>
        <w:spacing w:line="360" w:lineRule="auto"/>
        <w:rPr>
          <w:rFonts w:ascii="Times New Roman" w:hAnsi="Times New Roman" w:cs="Times New Roman"/>
          <w:sz w:val="22"/>
          <w:szCs w:val="22"/>
          <w:lang w:val="en-US"/>
        </w:rPr>
      </w:pPr>
    </w:p>
    <w:p w14:paraId="67912EA4" w14:textId="77777777" w:rsidR="00C71344" w:rsidRDefault="00C71344" w:rsidP="00C71344">
      <w:pPr>
        <w:spacing w:line="360" w:lineRule="auto"/>
        <w:rPr>
          <w:rFonts w:ascii="Times New Roman" w:hAnsi="Times New Roman" w:cs="Times New Roman"/>
          <w:sz w:val="22"/>
          <w:szCs w:val="22"/>
          <w:lang w:val="en-US"/>
        </w:rPr>
        <w:sectPr w:rsidR="00C71344">
          <w:pgSz w:w="11906" w:h="16838"/>
          <w:pgMar w:top="1417" w:right="1417" w:bottom="1417" w:left="1417" w:header="708" w:footer="708" w:gutter="0"/>
          <w:cols w:space="708"/>
          <w:docGrid w:linePitch="360"/>
        </w:sectPr>
      </w:pPr>
    </w:p>
    <w:p w14:paraId="522D9917" w14:textId="77777777" w:rsidR="00C54871" w:rsidRPr="00C71344" w:rsidRDefault="00C54871" w:rsidP="00C71344">
      <w:pPr>
        <w:pStyle w:val="Balk1"/>
        <w:rPr>
          <w:rFonts w:ascii="Times New Roman" w:hAnsi="Times New Roman" w:cs="Times New Roman"/>
          <w:b/>
          <w:bCs/>
          <w:color w:val="000000" w:themeColor="text1"/>
          <w:sz w:val="28"/>
          <w:szCs w:val="28"/>
          <w:lang w:val="en-US"/>
        </w:rPr>
      </w:pPr>
      <w:r w:rsidRPr="00C71344">
        <w:rPr>
          <w:rFonts w:ascii="Times New Roman" w:hAnsi="Times New Roman" w:cs="Times New Roman"/>
          <w:b/>
          <w:bCs/>
          <w:color w:val="000000" w:themeColor="text1"/>
          <w:sz w:val="28"/>
          <w:szCs w:val="28"/>
          <w:lang w:val="en-US"/>
        </w:rPr>
        <w:lastRenderedPageBreak/>
        <w:t>REFERENCES</w:t>
      </w:r>
    </w:p>
    <w:p w14:paraId="3A56F20E"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Both in-text citations and the references must be prepared according to the AMA Manual of Style 11th Edition. For more information, see: https://www.turkjgastroenterol.org/en/instructions-to-authors-1016</w:t>
      </w:r>
    </w:p>
    <w:p w14:paraId="3490CFBD"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For example:</w:t>
      </w:r>
    </w:p>
    <w:p w14:paraId="327E5888"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1.</w:t>
      </w:r>
      <w:r w:rsidRPr="00C71344">
        <w:rPr>
          <w:rFonts w:ascii="Times New Roman" w:hAnsi="Times New Roman" w:cs="Times New Roman"/>
          <w:sz w:val="22"/>
          <w:szCs w:val="22"/>
          <w:lang w:val="en-US"/>
        </w:rPr>
        <w:tab/>
        <w:t>Jiang Q, Jiang P, Guo M, et al. Inhibition of dorsal root ganglia transient receptor protein ankyrin 1 upregulation contributes to the protective effect of morphine against gastric mucosal damage induced by water-immersion restraint stress. Turk J Gastroenterol. 2024;35(6):453-464.</w:t>
      </w:r>
    </w:p>
    <w:p w14:paraId="34172F33" w14:textId="77777777"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2.</w:t>
      </w:r>
      <w:r w:rsidRPr="00C71344">
        <w:rPr>
          <w:rFonts w:ascii="Times New Roman" w:hAnsi="Times New Roman" w:cs="Times New Roman"/>
          <w:sz w:val="22"/>
          <w:szCs w:val="22"/>
          <w:lang w:val="en-US"/>
        </w:rPr>
        <w:tab/>
        <w:t xml:space="preserve">Gul MC, </w:t>
      </w:r>
      <w:proofErr w:type="spellStart"/>
      <w:r w:rsidRPr="00C71344">
        <w:rPr>
          <w:rFonts w:ascii="Times New Roman" w:hAnsi="Times New Roman" w:cs="Times New Roman"/>
          <w:sz w:val="22"/>
          <w:szCs w:val="22"/>
          <w:lang w:val="en-US"/>
        </w:rPr>
        <w:t>Demirel</w:t>
      </w:r>
      <w:proofErr w:type="spellEnd"/>
      <w:r w:rsidRPr="00C71344">
        <w:rPr>
          <w:rFonts w:ascii="Times New Roman" w:hAnsi="Times New Roman" w:cs="Times New Roman"/>
          <w:sz w:val="22"/>
          <w:szCs w:val="22"/>
          <w:lang w:val="en-US"/>
        </w:rPr>
        <w:t xml:space="preserve"> E. Impact of caudate lobe resection on overall survival and liver disease-free survival in colorectal liver metastases: A pilot study. Turk J Gastroenterol. 2025;36(7):459-466.</w:t>
      </w:r>
    </w:p>
    <w:p w14:paraId="3B160544" w14:textId="03DB3DC2" w:rsidR="00C71344"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3.</w:t>
      </w:r>
      <w:r w:rsidRPr="00C71344">
        <w:rPr>
          <w:rFonts w:ascii="Times New Roman" w:hAnsi="Times New Roman" w:cs="Times New Roman"/>
          <w:sz w:val="22"/>
          <w:szCs w:val="22"/>
          <w:lang w:val="en-US"/>
        </w:rPr>
        <w:tab/>
        <w:t xml:space="preserve">Jiang Y, Wang X, Wang Z, et al. </w:t>
      </w:r>
      <w:proofErr w:type="spellStart"/>
      <w:r w:rsidRPr="00C71344">
        <w:rPr>
          <w:rFonts w:ascii="Times New Roman" w:hAnsi="Times New Roman" w:cs="Times New Roman"/>
          <w:sz w:val="22"/>
          <w:szCs w:val="22"/>
          <w:lang w:val="en-US"/>
        </w:rPr>
        <w:t>Tanshinone</w:t>
      </w:r>
      <w:proofErr w:type="spellEnd"/>
      <w:r w:rsidRPr="00C71344">
        <w:rPr>
          <w:rFonts w:ascii="Times New Roman" w:hAnsi="Times New Roman" w:cs="Times New Roman"/>
          <w:sz w:val="22"/>
          <w:szCs w:val="22"/>
          <w:lang w:val="en-US"/>
        </w:rPr>
        <w:t xml:space="preserve"> IIA restrains hepatocellular carcinoma progression by regulating METTL3-mediated m6A modification of TRIB3 mRNA. Turk J Gastroenterol. 2025;36(7):431-441.</w:t>
      </w:r>
    </w:p>
    <w:p w14:paraId="1107F63F" w14:textId="77777777" w:rsidR="00C54871" w:rsidRPr="00C71344" w:rsidRDefault="00C54871" w:rsidP="00C71344">
      <w:pPr>
        <w:pStyle w:val="Balk1"/>
        <w:jc w:val="center"/>
        <w:rPr>
          <w:rFonts w:ascii="Times New Roman" w:hAnsi="Times New Roman" w:cs="Times New Roman"/>
          <w:b/>
          <w:bCs/>
          <w:color w:val="000000" w:themeColor="text1"/>
          <w:sz w:val="28"/>
          <w:szCs w:val="28"/>
          <w:lang w:val="en-US"/>
        </w:rPr>
      </w:pPr>
      <w:r w:rsidRPr="00C71344">
        <w:rPr>
          <w:rFonts w:ascii="Times New Roman" w:hAnsi="Times New Roman" w:cs="Times New Roman"/>
          <w:b/>
          <w:bCs/>
          <w:color w:val="000000" w:themeColor="text1"/>
          <w:sz w:val="28"/>
          <w:szCs w:val="28"/>
          <w:lang w:val="en-US"/>
        </w:rPr>
        <w:t>FIGURES AND TABLES</w:t>
      </w:r>
    </w:p>
    <w:p w14:paraId="225AADDC" w14:textId="63F3B7CC" w:rsidR="00C71344" w:rsidRPr="00C71344" w:rsidRDefault="00C71344" w:rsidP="00C71344">
      <w:pPr>
        <w:pStyle w:val="Balk2"/>
        <w:rPr>
          <w:rFonts w:ascii="Times New Roman" w:hAnsi="Times New Roman" w:cs="Times New Roman"/>
          <w:b/>
          <w:bCs/>
          <w:color w:val="000000" w:themeColor="text1"/>
          <w:sz w:val="24"/>
          <w:szCs w:val="24"/>
          <w:lang w:val="en-US"/>
        </w:rPr>
      </w:pPr>
      <w:r w:rsidRPr="00C71344">
        <w:rPr>
          <w:rFonts w:ascii="Times New Roman" w:hAnsi="Times New Roman" w:cs="Times New Roman"/>
          <w:b/>
          <w:bCs/>
          <w:color w:val="000000" w:themeColor="text1"/>
          <w:sz w:val="24"/>
          <w:szCs w:val="24"/>
          <w:lang w:val="en-US"/>
        </w:rPr>
        <w:t>Figures</w:t>
      </w:r>
    </w:p>
    <w:p w14:paraId="797E88F4" w14:textId="18702C28" w:rsidR="00C54871" w:rsidRP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Figures and tables should be located at the end of the main document. You may also choose to state the figure legends and table headings and upload the figures and tables separately to the system (</w:t>
      </w:r>
      <w:proofErr w:type="spellStart"/>
      <w:r w:rsidRPr="00C71344">
        <w:rPr>
          <w:rFonts w:ascii="Times New Roman" w:hAnsi="Times New Roman" w:cs="Times New Roman"/>
          <w:sz w:val="22"/>
          <w:szCs w:val="22"/>
          <w:lang w:val="en-US"/>
        </w:rPr>
        <w:t>ScholarOne</w:t>
      </w:r>
      <w:proofErr w:type="spellEnd"/>
      <w:r w:rsidRPr="00C71344">
        <w:rPr>
          <w:rFonts w:ascii="Times New Roman" w:hAnsi="Times New Roman" w:cs="Times New Roman"/>
          <w:sz w:val="22"/>
          <w:szCs w:val="22"/>
          <w:lang w:val="en-US"/>
        </w:rPr>
        <w:t>). When inserting a figure, such as a photograph or infographic, use 11 pt. Times New Roman for any labeling text within the image and for the figure caption. You can see an example of a figure caption and in-text mention below:</w:t>
      </w:r>
    </w:p>
    <w:p w14:paraId="524B1BD1" w14:textId="77777777" w:rsidR="00C71344" w:rsidRDefault="00C71344" w:rsidP="00C71344">
      <w:pPr>
        <w:spacing w:line="360" w:lineRule="auto"/>
        <w:jc w:val="both"/>
        <w:rPr>
          <w:rFonts w:ascii="Times New Roman" w:hAnsi="Times New Roman" w:cs="Times New Roman"/>
          <w:sz w:val="22"/>
          <w:szCs w:val="22"/>
          <w:lang w:val="en-US"/>
        </w:rPr>
      </w:pPr>
    </w:p>
    <w:p w14:paraId="7DF47785" w14:textId="77777777" w:rsidR="00C71344" w:rsidRDefault="00C54871" w:rsidP="00C71344">
      <w:pPr>
        <w:spacing w:line="360" w:lineRule="auto"/>
        <w:jc w:val="both"/>
        <w:rPr>
          <w:rFonts w:ascii="Times New Roman" w:hAnsi="Times New Roman" w:cs="Times New Roman"/>
          <w:sz w:val="22"/>
          <w:szCs w:val="22"/>
          <w:lang w:val="en-US"/>
        </w:rPr>
      </w:pPr>
      <w:r w:rsidRPr="00C71344">
        <w:rPr>
          <w:rFonts w:ascii="Times New Roman" w:hAnsi="Times New Roman" w:cs="Times New Roman"/>
          <w:sz w:val="22"/>
          <w:szCs w:val="22"/>
          <w:lang w:val="en-US"/>
        </w:rPr>
        <w:t>in Fig. 1, above. Refer to figures like that, using the abbreviation “Fig.” and the figure’s number. (in-text)</w:t>
      </w:r>
    </w:p>
    <w:p w14:paraId="7C610142" w14:textId="20B19E18" w:rsidR="00C54871" w:rsidRPr="00C71344" w:rsidRDefault="00C71344" w:rsidP="00C71344">
      <w:pPr>
        <w:spacing w:line="360" w:lineRule="auto"/>
        <w:jc w:val="center"/>
        <w:rPr>
          <w:rFonts w:ascii="Times New Roman" w:hAnsi="Times New Roman" w:cs="Times New Roman"/>
          <w:sz w:val="22"/>
          <w:szCs w:val="22"/>
          <w:lang w:val="en-US"/>
        </w:rPr>
      </w:pPr>
      <w:r>
        <w:rPr>
          <w:noProof/>
          <w:sz w:val="22"/>
          <w:szCs w:val="22"/>
          <w:lang w:val="en-US"/>
        </w:rPr>
        <mc:AlternateContent>
          <mc:Choice Requires="wps">
            <w:drawing>
              <wp:inline distT="0" distB="0" distL="0" distR="0" wp14:anchorId="1D4ED45C" wp14:editId="22FCC008">
                <wp:extent cx="1765300" cy="889000"/>
                <wp:effectExtent l="0" t="0" r="12700" b="12700"/>
                <wp:docPr id="1874148375" name="Dikdörtgen 3"/>
                <wp:cNvGraphicFramePr/>
                <a:graphic xmlns:a="http://schemas.openxmlformats.org/drawingml/2006/main">
                  <a:graphicData uri="http://schemas.microsoft.com/office/word/2010/wordprocessingShape">
                    <wps:wsp>
                      <wps:cNvSpPr/>
                      <wps:spPr>
                        <a:xfrm>
                          <a:off x="0" y="0"/>
                          <a:ext cx="1765300" cy="889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35F150" id="Dikdörtgen 3" o:spid="_x0000_s1026" style="width:139pt;height: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" fillcolor="#156082 [3204]" strokecolor="#030e13 [484]" strokeweight="1pt">
                <w10:anchorlock/>
              </v:rect>
            </w:pict>
          </mc:Fallback>
        </mc:AlternateContent>
      </w:r>
    </w:p>
    <w:p w14:paraId="307A3019" w14:textId="77777777" w:rsidR="00C54871" w:rsidRPr="00C71344" w:rsidRDefault="00C54871" w:rsidP="00C71344">
      <w:pPr>
        <w:spacing w:line="360" w:lineRule="auto"/>
        <w:jc w:val="center"/>
        <w:rPr>
          <w:rFonts w:ascii="Times New Roman" w:hAnsi="Times New Roman" w:cs="Times New Roman"/>
          <w:sz w:val="22"/>
          <w:szCs w:val="22"/>
          <w:lang w:val="en-US"/>
        </w:rPr>
      </w:pPr>
      <w:r w:rsidRPr="00C71344">
        <w:rPr>
          <w:rFonts w:ascii="Times New Roman" w:hAnsi="Times New Roman" w:cs="Times New Roman"/>
          <w:sz w:val="22"/>
          <w:szCs w:val="22"/>
          <w:lang w:val="en-US"/>
        </w:rPr>
        <w:t>Fig. 1.</w:t>
      </w:r>
      <w:r w:rsidRPr="00C71344">
        <w:rPr>
          <w:rFonts w:ascii="Times New Roman" w:hAnsi="Times New Roman" w:cs="Times New Roman"/>
          <w:sz w:val="22"/>
          <w:szCs w:val="22"/>
          <w:lang w:val="en-US"/>
        </w:rPr>
        <w:tab/>
        <w:t>This is a figure caption. It appears directly underneath the figure.</w:t>
      </w:r>
    </w:p>
    <w:p w14:paraId="556CE202" w14:textId="77777777" w:rsidR="00C71344" w:rsidRDefault="00C71344" w:rsidP="00C71344">
      <w:pPr>
        <w:pStyle w:val="Balk2"/>
        <w:rPr>
          <w:rFonts w:ascii="Times New Roman" w:hAnsi="Times New Roman" w:cs="Times New Roman"/>
          <w:b/>
          <w:bCs/>
          <w:color w:val="000000" w:themeColor="text1"/>
          <w:sz w:val="24"/>
          <w:szCs w:val="24"/>
          <w:lang w:val="en-US"/>
        </w:rPr>
      </w:pPr>
    </w:p>
    <w:p w14:paraId="7823B27B" w14:textId="77777777" w:rsidR="00C71344" w:rsidRDefault="00C71344" w:rsidP="00C71344">
      <w:pPr>
        <w:pStyle w:val="Balk2"/>
        <w:rPr>
          <w:rFonts w:ascii="Times New Roman" w:hAnsi="Times New Roman" w:cs="Times New Roman"/>
          <w:b/>
          <w:bCs/>
          <w:color w:val="000000" w:themeColor="text1"/>
          <w:sz w:val="24"/>
          <w:szCs w:val="24"/>
          <w:lang w:val="en-US"/>
        </w:rPr>
      </w:pPr>
    </w:p>
    <w:p w14:paraId="38F48A73" w14:textId="4D274F8D" w:rsidR="00C71344" w:rsidRPr="00C71344" w:rsidRDefault="00C71344" w:rsidP="00C71344">
      <w:pPr>
        <w:pStyle w:val="Balk2"/>
        <w:rPr>
          <w:rFonts w:ascii="Times New Roman" w:hAnsi="Times New Roman" w:cs="Times New Roman"/>
          <w:b/>
          <w:bCs/>
          <w:color w:val="000000" w:themeColor="text1"/>
          <w:sz w:val="24"/>
          <w:szCs w:val="24"/>
          <w:lang w:val="en-US"/>
        </w:rPr>
      </w:pPr>
      <w:r w:rsidRPr="00C71344">
        <w:rPr>
          <w:rFonts w:ascii="Times New Roman" w:hAnsi="Times New Roman" w:cs="Times New Roman"/>
          <w:b/>
          <w:bCs/>
          <w:color w:val="000000" w:themeColor="text1"/>
          <w:sz w:val="24"/>
          <w:szCs w:val="24"/>
          <w:lang w:val="en-US"/>
        </w:rPr>
        <w:t>Tables</w:t>
      </w:r>
    </w:p>
    <w:p w14:paraId="407EF05E" w14:textId="60D81F16" w:rsidR="00C71344" w:rsidRPr="00C71344" w:rsidRDefault="00C54871" w:rsidP="00C71344">
      <w:pPr>
        <w:spacing w:line="360" w:lineRule="auto"/>
        <w:rPr>
          <w:rFonts w:ascii="Times New Roman" w:hAnsi="Times New Roman" w:cs="Times New Roman"/>
          <w:sz w:val="22"/>
          <w:szCs w:val="22"/>
          <w:lang w:val="en-US"/>
        </w:rPr>
      </w:pPr>
      <w:r w:rsidRPr="00C71344">
        <w:rPr>
          <w:rFonts w:ascii="Times New Roman" w:hAnsi="Times New Roman" w:cs="Times New Roman"/>
          <w:sz w:val="22"/>
          <w:szCs w:val="22"/>
          <w:lang w:val="en-US"/>
        </w:rPr>
        <w:t>A table heading (using the “table head” style) appears above a table. This will automatically number the table for you. Any footnotes appear below the table, using the “table footnote” style. Footnotes are indicated by superscript lowercase letters within the table. An example of a table can be seen in Table I, below.</w:t>
      </w:r>
    </w:p>
    <w:p w14:paraId="788F40CA" w14:textId="77777777" w:rsidR="00C54871" w:rsidRPr="00C71344" w:rsidRDefault="00C54871" w:rsidP="00C71344">
      <w:pPr>
        <w:spacing w:line="360" w:lineRule="auto"/>
        <w:jc w:val="center"/>
        <w:rPr>
          <w:rFonts w:ascii="Times New Roman" w:hAnsi="Times New Roman" w:cs="Times New Roman"/>
          <w:sz w:val="22"/>
          <w:szCs w:val="22"/>
          <w:lang w:val="en-US"/>
        </w:rPr>
      </w:pPr>
      <w:r w:rsidRPr="00C71344">
        <w:rPr>
          <w:rFonts w:ascii="Times New Roman" w:hAnsi="Times New Roman" w:cs="Times New Roman"/>
          <w:sz w:val="22"/>
          <w:szCs w:val="22"/>
          <w:lang w:val="en-US"/>
        </w:rPr>
        <w:lastRenderedPageBreak/>
        <w:t>Table 1. This is the Heading for a Table</w:t>
      </w:r>
    </w:p>
    <w:tbl>
      <w:tblPr>
        <w:tblW w:w="86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7"/>
        <w:gridCol w:w="3198"/>
        <w:gridCol w:w="2331"/>
        <w:gridCol w:w="1701"/>
      </w:tblGrid>
      <w:tr w:rsidR="00C54871" w:rsidRPr="00C71344" w14:paraId="1C9EECEA" w14:textId="77777777" w:rsidTr="0033506C">
        <w:trPr>
          <w:trHeight w:val="343"/>
          <w:tblHeader/>
          <w:jc w:val="center"/>
        </w:trPr>
        <w:tc>
          <w:tcPr>
            <w:tcW w:w="1417" w:type="dxa"/>
            <w:vMerge w:val="restart"/>
          </w:tcPr>
          <w:p w14:paraId="30DF9E13" w14:textId="77777777" w:rsidR="00C54871" w:rsidRPr="00C71344" w:rsidRDefault="00C54871" w:rsidP="00C71344">
            <w:pPr>
              <w:pStyle w:val="tablecolhead"/>
              <w:spacing w:line="360" w:lineRule="auto"/>
              <w:rPr>
                <w:sz w:val="22"/>
                <w:szCs w:val="22"/>
              </w:rPr>
            </w:pPr>
            <w:r w:rsidRPr="00C71344">
              <w:rPr>
                <w:sz w:val="22"/>
                <w:szCs w:val="22"/>
              </w:rPr>
              <w:t>Table Head</w:t>
            </w:r>
          </w:p>
        </w:tc>
        <w:tc>
          <w:tcPr>
            <w:tcW w:w="7230" w:type="dxa"/>
            <w:gridSpan w:val="3"/>
          </w:tcPr>
          <w:p w14:paraId="0DC012D3" w14:textId="77777777" w:rsidR="00C54871" w:rsidRPr="00C71344" w:rsidRDefault="00C54871" w:rsidP="00C71344">
            <w:pPr>
              <w:pStyle w:val="tablecolhead"/>
              <w:spacing w:line="360" w:lineRule="auto"/>
              <w:rPr>
                <w:sz w:val="22"/>
                <w:szCs w:val="22"/>
              </w:rPr>
            </w:pPr>
            <w:r w:rsidRPr="00C71344">
              <w:rPr>
                <w:sz w:val="22"/>
                <w:szCs w:val="22"/>
              </w:rPr>
              <w:t>Table Column Head</w:t>
            </w:r>
          </w:p>
        </w:tc>
      </w:tr>
      <w:tr w:rsidR="00C54871" w:rsidRPr="00C71344" w14:paraId="5EFE8699" w14:textId="77777777" w:rsidTr="0033506C">
        <w:trPr>
          <w:trHeight w:val="343"/>
          <w:tblHeader/>
          <w:jc w:val="center"/>
        </w:trPr>
        <w:tc>
          <w:tcPr>
            <w:tcW w:w="1417" w:type="dxa"/>
            <w:vMerge/>
          </w:tcPr>
          <w:p w14:paraId="17F392B2" w14:textId="77777777" w:rsidR="00C54871" w:rsidRPr="00C71344" w:rsidRDefault="00C54871" w:rsidP="00C71344">
            <w:pPr>
              <w:spacing w:line="360" w:lineRule="auto"/>
              <w:rPr>
                <w:rFonts w:ascii="Times New Roman" w:hAnsi="Times New Roman" w:cs="Times New Roman"/>
                <w:sz w:val="22"/>
                <w:szCs w:val="22"/>
                <w:lang w:val="en-US"/>
              </w:rPr>
            </w:pPr>
          </w:p>
        </w:tc>
        <w:tc>
          <w:tcPr>
            <w:tcW w:w="3198" w:type="dxa"/>
          </w:tcPr>
          <w:p w14:paraId="764F674A" w14:textId="77777777" w:rsidR="00C54871" w:rsidRPr="00C71344" w:rsidRDefault="00C54871" w:rsidP="00C71344">
            <w:pPr>
              <w:pStyle w:val="tablecolsubhead"/>
              <w:spacing w:line="360" w:lineRule="auto"/>
              <w:rPr>
                <w:sz w:val="22"/>
                <w:szCs w:val="22"/>
              </w:rPr>
            </w:pPr>
            <w:r w:rsidRPr="00C71344">
              <w:rPr>
                <w:sz w:val="22"/>
                <w:szCs w:val="22"/>
              </w:rPr>
              <w:t>Table column subhead</w:t>
            </w:r>
          </w:p>
        </w:tc>
        <w:tc>
          <w:tcPr>
            <w:tcW w:w="2331" w:type="dxa"/>
          </w:tcPr>
          <w:p w14:paraId="5F3A7DAA" w14:textId="77777777" w:rsidR="00C54871" w:rsidRPr="00C71344" w:rsidRDefault="00C54871" w:rsidP="00C71344">
            <w:pPr>
              <w:pStyle w:val="tablecolsubhead"/>
              <w:spacing w:line="360" w:lineRule="auto"/>
              <w:rPr>
                <w:sz w:val="22"/>
                <w:szCs w:val="22"/>
              </w:rPr>
            </w:pPr>
            <w:r w:rsidRPr="00C71344">
              <w:rPr>
                <w:sz w:val="22"/>
                <w:szCs w:val="22"/>
              </w:rPr>
              <w:t>Subhead</w:t>
            </w:r>
          </w:p>
        </w:tc>
        <w:tc>
          <w:tcPr>
            <w:tcW w:w="1701" w:type="dxa"/>
          </w:tcPr>
          <w:p w14:paraId="61F3BF4B" w14:textId="77777777" w:rsidR="00C54871" w:rsidRPr="00C71344" w:rsidRDefault="00C54871" w:rsidP="00C71344">
            <w:pPr>
              <w:pStyle w:val="tablecolsubhead"/>
              <w:spacing w:line="360" w:lineRule="auto"/>
              <w:rPr>
                <w:sz w:val="22"/>
                <w:szCs w:val="22"/>
              </w:rPr>
            </w:pPr>
            <w:r w:rsidRPr="00C71344">
              <w:rPr>
                <w:sz w:val="22"/>
                <w:szCs w:val="22"/>
              </w:rPr>
              <w:t>Subhead</w:t>
            </w:r>
          </w:p>
        </w:tc>
      </w:tr>
      <w:tr w:rsidR="00C54871" w:rsidRPr="00C71344" w14:paraId="7C44C8BE" w14:textId="77777777" w:rsidTr="0033506C">
        <w:trPr>
          <w:trHeight w:val="458"/>
          <w:jc w:val="center"/>
        </w:trPr>
        <w:tc>
          <w:tcPr>
            <w:tcW w:w="1417" w:type="dxa"/>
          </w:tcPr>
          <w:p w14:paraId="657E7A11" w14:textId="77777777" w:rsidR="00C54871" w:rsidRPr="00C71344" w:rsidRDefault="00C54871" w:rsidP="00C71344">
            <w:pPr>
              <w:pStyle w:val="tablecopy"/>
              <w:spacing w:line="360" w:lineRule="auto"/>
              <w:rPr>
                <w:sz w:val="22"/>
                <w:szCs w:val="22"/>
              </w:rPr>
            </w:pPr>
            <w:r w:rsidRPr="00C71344">
              <w:rPr>
                <w:sz w:val="22"/>
                <w:szCs w:val="22"/>
              </w:rPr>
              <w:t>text</w:t>
            </w:r>
          </w:p>
        </w:tc>
        <w:tc>
          <w:tcPr>
            <w:tcW w:w="3198" w:type="dxa"/>
          </w:tcPr>
          <w:p w14:paraId="401DB9E3" w14:textId="77777777" w:rsidR="00C54871" w:rsidRPr="00C71344" w:rsidRDefault="00C54871" w:rsidP="00C71344">
            <w:pPr>
              <w:pStyle w:val="tablecopy"/>
              <w:spacing w:line="360" w:lineRule="auto"/>
              <w:rPr>
                <w:sz w:val="22"/>
                <w:szCs w:val="22"/>
              </w:rPr>
            </w:pPr>
            <w:r w:rsidRPr="00C71344">
              <w:rPr>
                <w:sz w:val="22"/>
                <w:szCs w:val="22"/>
              </w:rPr>
              <w:t>Text</w:t>
            </w:r>
            <w:r w:rsidRPr="00C71344">
              <w:rPr>
                <w:sz w:val="22"/>
                <w:szCs w:val="22"/>
                <w:vertAlign w:val="superscript"/>
              </w:rPr>
              <w:t>a</w:t>
            </w:r>
          </w:p>
        </w:tc>
        <w:tc>
          <w:tcPr>
            <w:tcW w:w="2331" w:type="dxa"/>
          </w:tcPr>
          <w:p w14:paraId="4F711FE4" w14:textId="77777777" w:rsidR="00C54871" w:rsidRPr="00C71344" w:rsidRDefault="00C54871" w:rsidP="00C71344">
            <w:pPr>
              <w:spacing w:line="360" w:lineRule="auto"/>
              <w:rPr>
                <w:rFonts w:ascii="Times New Roman" w:hAnsi="Times New Roman" w:cs="Times New Roman"/>
                <w:sz w:val="22"/>
                <w:szCs w:val="22"/>
                <w:lang w:val="en-US"/>
              </w:rPr>
            </w:pPr>
            <w:r w:rsidRPr="00C71344">
              <w:rPr>
                <w:rFonts w:ascii="Times New Roman" w:hAnsi="Times New Roman" w:cs="Times New Roman"/>
                <w:sz w:val="22"/>
                <w:szCs w:val="22"/>
                <w:lang w:val="en-US"/>
              </w:rPr>
              <w:t>0</w:t>
            </w:r>
          </w:p>
        </w:tc>
        <w:tc>
          <w:tcPr>
            <w:tcW w:w="1701" w:type="dxa"/>
          </w:tcPr>
          <w:p w14:paraId="41E15348" w14:textId="77777777" w:rsidR="00C54871" w:rsidRPr="00C71344" w:rsidRDefault="00C54871" w:rsidP="00C71344">
            <w:pPr>
              <w:spacing w:line="360" w:lineRule="auto"/>
              <w:rPr>
                <w:rFonts w:ascii="Times New Roman" w:hAnsi="Times New Roman" w:cs="Times New Roman"/>
                <w:sz w:val="22"/>
                <w:szCs w:val="22"/>
                <w:lang w:val="en-US"/>
              </w:rPr>
            </w:pPr>
            <w:r w:rsidRPr="00C71344">
              <w:rPr>
                <w:rFonts w:ascii="Times New Roman" w:hAnsi="Times New Roman" w:cs="Times New Roman"/>
                <w:sz w:val="22"/>
                <w:szCs w:val="22"/>
                <w:lang w:val="en-US"/>
              </w:rPr>
              <w:t>0</w:t>
            </w:r>
          </w:p>
        </w:tc>
      </w:tr>
    </w:tbl>
    <w:p w14:paraId="59D04F51" w14:textId="77777777" w:rsidR="00C54871" w:rsidRPr="00C71344" w:rsidRDefault="00C54871" w:rsidP="00C71344">
      <w:pPr>
        <w:spacing w:line="360" w:lineRule="auto"/>
        <w:rPr>
          <w:rFonts w:ascii="Times New Roman" w:hAnsi="Times New Roman" w:cs="Times New Roman"/>
          <w:sz w:val="22"/>
          <w:szCs w:val="22"/>
          <w:lang w:val="en-US"/>
        </w:rPr>
      </w:pPr>
      <w:r w:rsidRPr="00C71344">
        <w:rPr>
          <w:rFonts w:ascii="Times New Roman" w:hAnsi="Times New Roman" w:cs="Times New Roman"/>
          <w:sz w:val="22"/>
          <w:szCs w:val="22"/>
          <w:lang w:val="en-US"/>
        </w:rPr>
        <w:t>Abbreviations: Abbreviations used in tables should be defined by footnotes below each table.</w:t>
      </w:r>
    </w:p>
    <w:p w14:paraId="450F6BD1" w14:textId="77777777" w:rsidR="00C71344" w:rsidRPr="001036D6" w:rsidRDefault="00C71344" w:rsidP="00C71344">
      <w:pPr>
        <w:pStyle w:val="tablefootnote"/>
        <w:spacing w:line="360" w:lineRule="auto"/>
        <w:jc w:val="center"/>
        <w:rPr>
          <w:sz w:val="22"/>
          <w:szCs w:val="22"/>
        </w:rPr>
      </w:pPr>
      <w:r w:rsidRPr="00E62725">
        <w:rPr>
          <w:sz w:val="22"/>
          <w:szCs w:val="22"/>
        </w:rPr>
        <w:t>This is a table footnote.</w:t>
      </w:r>
    </w:p>
    <w:p w14:paraId="277FC612" w14:textId="629FDAE9" w:rsidR="00C54871" w:rsidRPr="00C71344" w:rsidRDefault="00C54871" w:rsidP="00C71344">
      <w:pPr>
        <w:spacing w:line="360" w:lineRule="auto"/>
        <w:rPr>
          <w:rFonts w:ascii="Times New Roman" w:hAnsi="Times New Roman" w:cs="Times New Roman"/>
          <w:sz w:val="22"/>
          <w:szCs w:val="22"/>
          <w:lang w:val="en-US"/>
        </w:rPr>
      </w:pPr>
    </w:p>
    <w:p w14:paraId="6BDE6CBD" w14:textId="77777777" w:rsidR="00C54871" w:rsidRPr="00C71344" w:rsidRDefault="00C54871" w:rsidP="00C71344">
      <w:pPr>
        <w:spacing w:line="360" w:lineRule="auto"/>
        <w:rPr>
          <w:rFonts w:ascii="Times New Roman" w:hAnsi="Times New Roman" w:cs="Times New Roman"/>
          <w:sz w:val="22"/>
          <w:szCs w:val="22"/>
          <w:lang w:val="en-US"/>
        </w:rPr>
      </w:pPr>
    </w:p>
    <w:p w14:paraId="4EFE8472" w14:textId="77777777" w:rsidR="00C54871" w:rsidRPr="00C71344" w:rsidRDefault="00C54871" w:rsidP="00C71344">
      <w:pPr>
        <w:spacing w:line="360" w:lineRule="auto"/>
        <w:rPr>
          <w:rFonts w:ascii="Times New Roman" w:hAnsi="Times New Roman" w:cs="Times New Roman"/>
          <w:sz w:val="22"/>
          <w:szCs w:val="22"/>
          <w:lang w:val="en-US"/>
        </w:rPr>
      </w:pPr>
      <w:r w:rsidRPr="00C71344">
        <w:rPr>
          <w:rFonts w:ascii="Times New Roman" w:hAnsi="Times New Roman" w:cs="Times New Roman"/>
          <w:sz w:val="22"/>
          <w:szCs w:val="22"/>
          <w:lang w:val="en-US"/>
        </w:rPr>
        <w:t xml:space="preserve"> </w:t>
      </w:r>
    </w:p>
    <w:p w14:paraId="152BF7F0" w14:textId="0C8305DC" w:rsidR="00C54871" w:rsidRPr="00C52A44" w:rsidRDefault="00C54871" w:rsidP="00C71344">
      <w:pPr>
        <w:spacing w:line="360" w:lineRule="auto"/>
        <w:jc w:val="center"/>
        <w:rPr>
          <w:rFonts w:ascii="Times New Roman" w:hAnsi="Times New Roman" w:cs="Times New Roman"/>
          <w:b/>
          <w:bCs/>
          <w:color w:val="FF0000"/>
          <w:sz w:val="28"/>
          <w:szCs w:val="28"/>
          <w:u w:val="single"/>
          <w:lang w:val="en-US"/>
        </w:rPr>
      </w:pPr>
      <w:r w:rsidRPr="00C52A44">
        <w:rPr>
          <w:rFonts w:ascii="Times New Roman" w:hAnsi="Times New Roman" w:cs="Times New Roman"/>
          <w:b/>
          <w:bCs/>
          <w:color w:val="FF0000"/>
          <w:sz w:val="28"/>
          <w:szCs w:val="28"/>
          <w:u w:val="single"/>
          <w:lang w:val="en-US"/>
        </w:rPr>
        <w:t>Make sure to exclude all information that may indicate an individual or institution from the main document to ensure a blinded review process. Please add Declaration of Interests, Funding, Authors and Author Contributions to title page.</w:t>
      </w:r>
    </w:p>
    <w:p w14:paraId="52D36297" w14:textId="77777777" w:rsidR="00C54871" w:rsidRPr="00C52A44" w:rsidRDefault="00C54871" w:rsidP="00C71344">
      <w:pPr>
        <w:spacing w:line="360" w:lineRule="auto"/>
        <w:jc w:val="center"/>
        <w:rPr>
          <w:rFonts w:ascii="Times New Roman" w:hAnsi="Times New Roman" w:cs="Times New Roman"/>
          <w:b/>
          <w:bCs/>
          <w:color w:val="FF0000"/>
          <w:sz w:val="28"/>
          <w:szCs w:val="28"/>
          <w:u w:val="single"/>
          <w:lang w:val="en-US"/>
        </w:rPr>
      </w:pPr>
      <w:r w:rsidRPr="00C52A44">
        <w:rPr>
          <w:rFonts w:ascii="Times New Roman" w:hAnsi="Times New Roman" w:cs="Times New Roman"/>
          <w:b/>
          <w:bCs/>
          <w:color w:val="FF0000"/>
          <w:sz w:val="28"/>
          <w:szCs w:val="28"/>
          <w:u w:val="single"/>
          <w:lang w:val="en-US"/>
        </w:rPr>
        <w:t>Both in-text citations and the references must be prepared according to AMA Manual of Style 11th Edition. For more information, see: https://www.turkjgastroenterol.org/en/instructions-to-authors-1016.</w:t>
      </w:r>
    </w:p>
    <w:p w14:paraId="127A21BC" w14:textId="77777777" w:rsidR="00C54871" w:rsidRPr="00C71344" w:rsidRDefault="00C54871" w:rsidP="00C71344">
      <w:pPr>
        <w:spacing w:line="360" w:lineRule="auto"/>
        <w:rPr>
          <w:rFonts w:ascii="Times New Roman" w:hAnsi="Times New Roman" w:cs="Times New Roman"/>
          <w:sz w:val="22"/>
          <w:szCs w:val="22"/>
          <w:lang w:val="en-US"/>
        </w:rPr>
      </w:pPr>
    </w:p>
    <w:p w14:paraId="133329EB" w14:textId="77777777" w:rsidR="0088716B" w:rsidRPr="00C71344" w:rsidRDefault="0088716B" w:rsidP="00C71344">
      <w:pPr>
        <w:spacing w:line="360" w:lineRule="auto"/>
        <w:rPr>
          <w:rFonts w:ascii="Times New Roman" w:hAnsi="Times New Roman" w:cs="Times New Roman"/>
          <w:sz w:val="22"/>
          <w:szCs w:val="22"/>
          <w:lang w:val="en-US"/>
        </w:rPr>
      </w:pPr>
    </w:p>
    <w:sectPr w:rsidR="0088716B" w:rsidRPr="00C71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C3F76"/>
    <w:multiLevelType w:val="hybridMultilevel"/>
    <w:tmpl w:val="C5921888"/>
    <w:lvl w:ilvl="0" w:tplc="8C0C1E5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24"/>
        <w:szCs w:val="24"/>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35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71"/>
    <w:rsid w:val="0012124D"/>
    <w:rsid w:val="002E1770"/>
    <w:rsid w:val="003952EC"/>
    <w:rsid w:val="0088716B"/>
    <w:rsid w:val="008D5B76"/>
    <w:rsid w:val="00AB0D3E"/>
    <w:rsid w:val="00C52A44"/>
    <w:rsid w:val="00C54871"/>
    <w:rsid w:val="00C71344"/>
    <w:rsid w:val="00F1147B"/>
    <w:rsid w:val="00FE0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22E4BA3"/>
  <w15:chartTrackingRefBased/>
  <w15:docId w15:val="{E3E4C6F3-5DF5-0746-8894-5D348A69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54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C54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5487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5487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5487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5487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487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487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487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487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C5487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5487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5487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5487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5487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487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487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4871"/>
    <w:rPr>
      <w:rFonts w:eastAsiaTheme="majorEastAsia" w:cstheme="majorBidi"/>
      <w:color w:val="272727" w:themeColor="text1" w:themeTint="D8"/>
    </w:rPr>
  </w:style>
  <w:style w:type="paragraph" w:styleId="KonuBal">
    <w:name w:val="Title"/>
    <w:basedOn w:val="Normal"/>
    <w:next w:val="Normal"/>
    <w:link w:val="KonuBalChar"/>
    <w:uiPriority w:val="10"/>
    <w:qFormat/>
    <w:rsid w:val="00C5487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487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4871"/>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487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487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54871"/>
    <w:rPr>
      <w:i/>
      <w:iCs/>
      <w:color w:val="404040" w:themeColor="text1" w:themeTint="BF"/>
    </w:rPr>
  </w:style>
  <w:style w:type="paragraph" w:styleId="ListeParagraf">
    <w:name w:val="List Paragraph"/>
    <w:basedOn w:val="Normal"/>
    <w:uiPriority w:val="34"/>
    <w:qFormat/>
    <w:rsid w:val="00C54871"/>
    <w:pPr>
      <w:ind w:left="720"/>
      <w:contextualSpacing/>
    </w:pPr>
  </w:style>
  <w:style w:type="character" w:styleId="GlVurgulama">
    <w:name w:val="Intense Emphasis"/>
    <w:basedOn w:val="VarsaylanParagrafYazTipi"/>
    <w:uiPriority w:val="21"/>
    <w:qFormat/>
    <w:rsid w:val="00C54871"/>
    <w:rPr>
      <w:i/>
      <w:iCs/>
      <w:color w:val="0F4761" w:themeColor="accent1" w:themeShade="BF"/>
    </w:rPr>
  </w:style>
  <w:style w:type="paragraph" w:styleId="GlAlnt">
    <w:name w:val="Intense Quote"/>
    <w:basedOn w:val="Normal"/>
    <w:next w:val="Normal"/>
    <w:link w:val="GlAlntChar"/>
    <w:uiPriority w:val="30"/>
    <w:qFormat/>
    <w:rsid w:val="00C5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54871"/>
    <w:rPr>
      <w:i/>
      <w:iCs/>
      <w:color w:val="0F4761" w:themeColor="accent1" w:themeShade="BF"/>
    </w:rPr>
  </w:style>
  <w:style w:type="character" w:styleId="GlBavuru">
    <w:name w:val="Intense Reference"/>
    <w:basedOn w:val="VarsaylanParagrafYazTipi"/>
    <w:uiPriority w:val="32"/>
    <w:qFormat/>
    <w:rsid w:val="00C54871"/>
    <w:rPr>
      <w:b/>
      <w:bCs/>
      <w:smallCaps/>
      <w:color w:val="0F4761" w:themeColor="accent1" w:themeShade="BF"/>
      <w:spacing w:val="5"/>
    </w:rPr>
  </w:style>
  <w:style w:type="paragraph" w:customStyle="1" w:styleId="tablecolhead">
    <w:name w:val="table col head"/>
    <w:basedOn w:val="Normal"/>
    <w:rsid w:val="00C54871"/>
    <w:pPr>
      <w:jc w:val="center"/>
    </w:pPr>
    <w:rPr>
      <w:rFonts w:ascii="Times New Roman" w:eastAsia="SimSun" w:hAnsi="Times New Roman" w:cs="Times New Roman"/>
      <w:b/>
      <w:bCs/>
      <w:kern w:val="0"/>
      <w:sz w:val="16"/>
      <w:szCs w:val="16"/>
      <w:lang w:val="en-US"/>
      <w14:ligatures w14:val="none"/>
    </w:rPr>
  </w:style>
  <w:style w:type="paragraph" w:customStyle="1" w:styleId="tablecolsubhead">
    <w:name w:val="table col subhead"/>
    <w:basedOn w:val="tablecolhead"/>
    <w:rsid w:val="00C54871"/>
    <w:rPr>
      <w:i/>
      <w:iCs/>
      <w:sz w:val="15"/>
      <w:szCs w:val="15"/>
    </w:rPr>
  </w:style>
  <w:style w:type="paragraph" w:customStyle="1" w:styleId="tablecopy">
    <w:name w:val="table copy"/>
    <w:rsid w:val="00C54871"/>
    <w:pPr>
      <w:jc w:val="both"/>
    </w:pPr>
    <w:rPr>
      <w:rFonts w:ascii="Times New Roman" w:eastAsia="SimSun" w:hAnsi="Times New Roman" w:cs="Times New Roman"/>
      <w:noProof/>
      <w:kern w:val="0"/>
      <w:sz w:val="16"/>
      <w:szCs w:val="16"/>
      <w:lang w:val="en-US"/>
      <w14:ligatures w14:val="none"/>
    </w:rPr>
  </w:style>
  <w:style w:type="paragraph" w:customStyle="1" w:styleId="tablefootnote">
    <w:name w:val="table footnote"/>
    <w:rsid w:val="00C71344"/>
    <w:pPr>
      <w:numPr>
        <w:numId w:val="1"/>
      </w:numPr>
      <w:spacing w:before="60" w:after="30"/>
      <w:ind w:left="58" w:hanging="29"/>
      <w:jc w:val="right"/>
    </w:pPr>
    <w:rPr>
      <w:rFonts w:ascii="Times New Roman" w:eastAsia="SimSun" w:hAnsi="Times New Roman" w:cs="Times New Roman"/>
      <w:kern w:val="0"/>
      <w:sz w:val="12"/>
      <w:szCs w:val="1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DBF0-D278-9245-B32A-F5DE0C4D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1018</Words>
  <Characters>5809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Lütfiye Çetin - AVES</dc:creator>
  <cp:keywords/>
  <dc:description/>
  <cp:lastModifiedBy>Lütfiye Çetin - AVES</cp:lastModifiedBy>
  <cp:revision>2</cp:revision>
  <dcterms:created xsi:type="dcterms:W3CDTF">2025-07-08T08:40:00Z</dcterms:created>
  <dcterms:modified xsi:type="dcterms:W3CDTF">2025-07-08T08:51:00Z</dcterms:modified>
</cp:coreProperties>
</file>